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FF" w:rsidRPr="009C6198" w:rsidRDefault="009C6198">
      <w:pPr>
        <w:rPr>
          <w:rFonts w:ascii="Arial" w:hAnsi="Arial" w:cs="Arial"/>
          <w:b/>
          <w:color w:val="4F6228" w:themeColor="accent3" w:themeShade="80"/>
          <w:sz w:val="24"/>
          <w:szCs w:val="24"/>
        </w:rPr>
      </w:pPr>
      <w:r w:rsidRPr="009C6198">
        <w:rPr>
          <w:rFonts w:ascii="Arial" w:hAnsi="Arial" w:cs="Arial"/>
          <w:b/>
          <w:color w:val="4F6228" w:themeColor="accent3" w:themeShade="80"/>
          <w:sz w:val="24"/>
          <w:szCs w:val="24"/>
        </w:rPr>
        <w:t xml:space="preserve">FIGURA 5.1.3 // </w:t>
      </w:r>
      <w:del w:id="0" w:author="casa" w:date="2011-08-04T11:28:00Z">
        <w:r w:rsidRPr="009C6198" w:rsidDel="00FD6EB6">
          <w:rPr>
            <w:rFonts w:ascii="Arial" w:hAnsi="Arial" w:cs="Arial"/>
            <w:b/>
            <w:color w:val="4F6228" w:themeColor="accent3" w:themeShade="80"/>
            <w:sz w:val="24"/>
            <w:szCs w:val="24"/>
          </w:rPr>
          <w:delText xml:space="preserve">Mapa de </w:delText>
        </w:r>
      </w:del>
      <w:r w:rsidRPr="009C6198">
        <w:rPr>
          <w:rFonts w:ascii="Arial" w:hAnsi="Arial" w:cs="Arial"/>
          <w:b/>
          <w:color w:val="4F6228" w:themeColor="accent3" w:themeShade="80"/>
          <w:sz w:val="24"/>
          <w:szCs w:val="24"/>
        </w:rPr>
        <w:t xml:space="preserve">Localização das Ferrovias Chilenas – </w:t>
      </w:r>
      <w:proofErr w:type="spellStart"/>
      <w:r w:rsidRPr="009C6198">
        <w:rPr>
          <w:rFonts w:ascii="Arial" w:hAnsi="Arial" w:cs="Arial"/>
          <w:b/>
          <w:color w:val="4F6228" w:themeColor="accent3" w:themeShade="80"/>
          <w:sz w:val="24"/>
          <w:szCs w:val="24"/>
        </w:rPr>
        <w:t>Ferronor</w:t>
      </w:r>
      <w:proofErr w:type="spellEnd"/>
      <w:r w:rsidRPr="009C6198">
        <w:rPr>
          <w:rFonts w:ascii="Arial" w:hAnsi="Arial" w:cs="Arial"/>
          <w:b/>
          <w:color w:val="4F6228" w:themeColor="accent3" w:themeShade="80"/>
          <w:sz w:val="24"/>
          <w:szCs w:val="24"/>
        </w:rPr>
        <w:t xml:space="preserve"> e FCAB – do Corredor </w:t>
      </w:r>
      <w:proofErr w:type="spellStart"/>
      <w:r w:rsidRPr="009C6198">
        <w:rPr>
          <w:rFonts w:ascii="Arial" w:hAnsi="Arial" w:cs="Arial"/>
          <w:b/>
          <w:color w:val="4F6228" w:themeColor="accent3" w:themeShade="80"/>
          <w:sz w:val="24"/>
          <w:szCs w:val="24"/>
        </w:rPr>
        <w:t>Bioceânico</w:t>
      </w:r>
      <w:proofErr w:type="spellEnd"/>
    </w:p>
    <w:p w:rsidR="002C35EC" w:rsidRDefault="002C35EC" w:rsidP="004115FF">
      <w:pPr>
        <w:spacing w:after="100" w:afterAutospacing="1"/>
        <w:contextualSpacing/>
        <w:rPr>
          <w:rFonts w:ascii="Arial" w:hAnsi="Arial" w:cs="Arial"/>
          <w:noProof/>
          <w:sz w:val="24"/>
          <w:lang w:eastAsia="pt-BR"/>
        </w:rPr>
      </w:pPr>
    </w:p>
    <w:p w:rsidR="00505325" w:rsidRPr="004115FF" w:rsidRDefault="000462F1" w:rsidP="004115FF">
      <w:pPr>
        <w:spacing w:after="100" w:afterAutospacing="1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pt-BR"/>
        </w:rPr>
        <w:drawing>
          <wp:inline distT="0" distB="0" distL="0" distR="0">
            <wp:extent cx="5400675" cy="6562725"/>
            <wp:effectExtent l="19050" t="19050" r="28575" b="28575"/>
            <wp:docPr id="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5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56272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115FF" w:rsidRDefault="004115FF">
      <w:pPr>
        <w:contextualSpacing/>
      </w:pPr>
      <w:r w:rsidRPr="00C76A51">
        <w:rPr>
          <w:rFonts w:ascii="Arial" w:hAnsi="Arial" w:cs="Arial"/>
          <w:sz w:val="18"/>
        </w:rPr>
        <w:t xml:space="preserve">Fonte: </w:t>
      </w:r>
      <w:proofErr w:type="spellStart"/>
      <w:r w:rsidRPr="00C76A51">
        <w:rPr>
          <w:rFonts w:ascii="Arial" w:hAnsi="Arial" w:cs="Arial"/>
          <w:sz w:val="18"/>
        </w:rPr>
        <w:t>E</w:t>
      </w:r>
      <w:ins w:id="1" w:author="casa" w:date="2011-08-04T11:28:00Z">
        <w:r w:rsidR="00FD6EB6">
          <w:rPr>
            <w:rFonts w:ascii="Arial" w:hAnsi="Arial" w:cs="Arial"/>
            <w:sz w:val="18"/>
          </w:rPr>
          <w:t>nefer</w:t>
        </w:r>
      </w:ins>
      <w:proofErr w:type="spellEnd"/>
      <w:del w:id="2" w:author="casa" w:date="2011-08-04T11:28:00Z">
        <w:r w:rsidRPr="00C76A51" w:rsidDel="00FD6EB6">
          <w:rPr>
            <w:rFonts w:ascii="Arial" w:hAnsi="Arial" w:cs="Arial"/>
            <w:sz w:val="18"/>
          </w:rPr>
          <w:delText>NEFER</w:delText>
        </w:r>
      </w:del>
      <w:r w:rsidRPr="00C76A51">
        <w:rPr>
          <w:rFonts w:ascii="Arial" w:hAnsi="Arial" w:cs="Arial"/>
          <w:sz w:val="18"/>
        </w:rPr>
        <w:t xml:space="preserve"> </w:t>
      </w:r>
      <w:ins w:id="3" w:author="Tancredo" w:date="2011-08-16T16:02:00Z">
        <w:r w:rsidR="00F82070">
          <w:rPr>
            <w:rFonts w:ascii="Arial" w:hAnsi="Arial" w:cs="Arial"/>
            <w:sz w:val="18"/>
          </w:rPr>
          <w:t>–</w:t>
        </w:r>
        <w:r w:rsidR="00F82070">
          <w:rPr>
            <w:rFonts w:ascii="Arial" w:hAnsi="Arial" w:cs="Arial"/>
            <w:sz w:val="18"/>
          </w:rPr>
          <w:t xml:space="preserve"> </w:t>
        </w:r>
      </w:ins>
      <w:r w:rsidRPr="00C76A51">
        <w:rPr>
          <w:rFonts w:ascii="Arial" w:hAnsi="Arial" w:cs="Arial"/>
          <w:sz w:val="18"/>
        </w:rPr>
        <w:t>Consultoria</w:t>
      </w:r>
      <w:ins w:id="4" w:author="Tancredo" w:date="2011-08-16T16:02:00Z">
        <w:r w:rsidR="00F82070">
          <w:rPr>
            <w:rFonts w:ascii="Arial" w:hAnsi="Arial" w:cs="Arial"/>
            <w:sz w:val="18"/>
          </w:rPr>
          <w:t>,</w:t>
        </w:r>
      </w:ins>
      <w:del w:id="5" w:author="Tancredo" w:date="2011-08-16T16:02:00Z">
        <w:r w:rsidRPr="00C76A51" w:rsidDel="00F82070">
          <w:rPr>
            <w:rFonts w:ascii="Arial" w:hAnsi="Arial" w:cs="Arial"/>
            <w:sz w:val="18"/>
          </w:rPr>
          <w:delText>,</w:delText>
        </w:r>
      </w:del>
      <w:ins w:id="6" w:author="casa" w:date="2011-08-04T11:29:00Z">
        <w:del w:id="7" w:author="Tancredo" w:date="2011-08-16T16:02:00Z">
          <w:r w:rsidR="00FD6EB6" w:rsidDel="00F82070">
            <w:rPr>
              <w:rFonts w:ascii="Arial" w:hAnsi="Arial" w:cs="Arial"/>
              <w:sz w:val="18"/>
            </w:rPr>
            <w:delText xml:space="preserve"> e</w:delText>
          </w:r>
        </w:del>
      </w:ins>
      <w:r w:rsidRPr="00C76A51">
        <w:rPr>
          <w:rFonts w:ascii="Arial" w:hAnsi="Arial" w:cs="Arial"/>
          <w:sz w:val="18"/>
        </w:rPr>
        <w:t xml:space="preserve"> Projetos Ltda.</w:t>
      </w:r>
    </w:p>
    <w:sectPr w:rsidR="004115FF" w:rsidSect="00E03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BE5" w:rsidRDefault="00DD1BE5" w:rsidP="000163A0">
      <w:pPr>
        <w:spacing w:after="0" w:line="240" w:lineRule="auto"/>
      </w:pPr>
      <w:r>
        <w:separator/>
      </w:r>
    </w:p>
  </w:endnote>
  <w:endnote w:type="continuationSeparator" w:id="0">
    <w:p w:rsidR="00DD1BE5" w:rsidRDefault="00DD1BE5" w:rsidP="00016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BE5" w:rsidRDefault="00DD1BE5" w:rsidP="000163A0">
      <w:pPr>
        <w:spacing w:after="0" w:line="240" w:lineRule="auto"/>
      </w:pPr>
      <w:r>
        <w:separator/>
      </w:r>
    </w:p>
  </w:footnote>
  <w:footnote w:type="continuationSeparator" w:id="0">
    <w:p w:rsidR="00DD1BE5" w:rsidRDefault="00DD1BE5" w:rsidP="00016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FE"/>
    <w:rsid w:val="000163A0"/>
    <w:rsid w:val="00017D69"/>
    <w:rsid w:val="000244E3"/>
    <w:rsid w:val="000462F1"/>
    <w:rsid w:val="0019315B"/>
    <w:rsid w:val="002C35EC"/>
    <w:rsid w:val="003901C4"/>
    <w:rsid w:val="003968B6"/>
    <w:rsid w:val="003D194C"/>
    <w:rsid w:val="004115FF"/>
    <w:rsid w:val="004615B9"/>
    <w:rsid w:val="00505325"/>
    <w:rsid w:val="00591A44"/>
    <w:rsid w:val="006514B8"/>
    <w:rsid w:val="006F027D"/>
    <w:rsid w:val="00815AF0"/>
    <w:rsid w:val="008454FE"/>
    <w:rsid w:val="00854419"/>
    <w:rsid w:val="009C6198"/>
    <w:rsid w:val="00B006F3"/>
    <w:rsid w:val="00B42DAD"/>
    <w:rsid w:val="00CF0539"/>
    <w:rsid w:val="00DD1BE5"/>
    <w:rsid w:val="00DE013D"/>
    <w:rsid w:val="00E03CAF"/>
    <w:rsid w:val="00EB625E"/>
    <w:rsid w:val="00EC05DA"/>
    <w:rsid w:val="00F14F8F"/>
    <w:rsid w:val="00F17753"/>
    <w:rsid w:val="00F82070"/>
    <w:rsid w:val="00FD6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AF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63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0163A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163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63A0"/>
  </w:style>
  <w:style w:type="paragraph" w:styleId="Rodap">
    <w:name w:val="footer"/>
    <w:basedOn w:val="Normal"/>
    <w:link w:val="RodapChar"/>
    <w:uiPriority w:val="99"/>
    <w:unhideWhenUsed/>
    <w:rsid w:val="000163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6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rgentina_Chile_26_04_11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Argentina_Chile_26_04_11</Template>
  <TotalTime>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ENEFER</dc:creator>
  <cp:lastModifiedBy>Tancredo</cp:lastModifiedBy>
  <cp:revision>3</cp:revision>
  <cp:lastPrinted>2011-04-26T16:59:00Z</cp:lastPrinted>
  <dcterms:created xsi:type="dcterms:W3CDTF">2011-08-04T14:29:00Z</dcterms:created>
  <dcterms:modified xsi:type="dcterms:W3CDTF">2011-08-16T19:02:00Z</dcterms:modified>
</cp:coreProperties>
</file>