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97" w:rsidRPr="00DC5FF6" w:rsidRDefault="00550A32" w:rsidP="0079343C">
      <w:pPr>
        <w:pStyle w:val="Heading1"/>
        <w:spacing w:line="480" w:lineRule="auto"/>
        <w:ind w:left="0"/>
        <w:jc w:val="center"/>
        <w:rPr>
          <w:rFonts w:ascii="Arial Black" w:hAnsi="Arial Black" w:cs="Arial"/>
          <w:spacing w:val="6"/>
          <w:sz w:val="32"/>
          <w:szCs w:val="32"/>
          <w:lang w:val="pt-BR"/>
        </w:rPr>
      </w:pPr>
      <w:r w:rsidRPr="00550A32">
        <w:rPr>
          <w:rFonts w:ascii="Arial Black" w:hAnsi="Arial Black" w:cs="Arial"/>
          <w:spacing w:val="6"/>
          <w:sz w:val="32"/>
          <w:szCs w:val="32"/>
          <w:lang w:val="pt-BR"/>
        </w:rPr>
        <w:t xml:space="preserve">LEILÃO Nº </w:t>
      </w:r>
      <w:r>
        <w:rPr>
          <w:rFonts w:ascii="Arial Black" w:hAnsi="Arial Black" w:cs="Arial"/>
          <w:spacing w:val="6"/>
          <w:sz w:val="32"/>
          <w:szCs w:val="32"/>
          <w:lang w:val="pt-BR"/>
        </w:rPr>
        <w:t>2</w:t>
      </w:r>
      <w:r w:rsidRPr="00550A32">
        <w:rPr>
          <w:rFonts w:ascii="Arial Black" w:hAnsi="Arial Black" w:cs="Arial"/>
          <w:spacing w:val="6"/>
          <w:sz w:val="32"/>
          <w:szCs w:val="32"/>
          <w:lang w:val="pt-BR"/>
        </w:rPr>
        <w:t>/2018-PPI/PND</w:t>
      </w:r>
    </w:p>
    <w:p w:rsidR="00601497" w:rsidRPr="003316CD" w:rsidRDefault="00E06F8B" w:rsidP="003316CD">
      <w:pPr>
        <w:pStyle w:val="Heading1"/>
        <w:spacing w:line="360" w:lineRule="auto"/>
        <w:ind w:left="0"/>
        <w:jc w:val="center"/>
        <w:rPr>
          <w:rFonts w:ascii="Arial Black" w:hAnsi="Arial Black" w:cs="Arial"/>
          <w:spacing w:val="6"/>
          <w:sz w:val="32"/>
          <w:szCs w:val="32"/>
          <w:lang w:val="pt-BR"/>
        </w:rPr>
      </w:pPr>
      <w:r w:rsidRPr="003316CD">
        <w:rPr>
          <w:rFonts w:ascii="Arial Black" w:hAnsi="Arial Black" w:cs="Arial"/>
          <w:spacing w:val="6"/>
          <w:sz w:val="32"/>
          <w:szCs w:val="32"/>
          <w:lang w:val="pt-BR"/>
        </w:rPr>
        <w:t>ANEXO 3</w:t>
      </w:r>
    </w:p>
    <w:p w:rsidR="00601497" w:rsidRDefault="00E06F8B" w:rsidP="00A7607F">
      <w:pPr>
        <w:pStyle w:val="Heading1"/>
        <w:ind w:left="0"/>
        <w:jc w:val="center"/>
        <w:rPr>
          <w:rFonts w:ascii="Arial Black" w:hAnsi="Arial Black" w:cs="Arial"/>
          <w:spacing w:val="6"/>
          <w:sz w:val="32"/>
          <w:szCs w:val="32"/>
          <w:lang w:val="pt-BR"/>
        </w:rPr>
      </w:pPr>
      <w:r w:rsidRPr="003316CD">
        <w:rPr>
          <w:rFonts w:ascii="Arial Black" w:hAnsi="Arial Black" w:cs="Arial"/>
          <w:spacing w:val="6"/>
          <w:sz w:val="32"/>
          <w:szCs w:val="32"/>
          <w:lang w:val="pt-BR"/>
        </w:rPr>
        <w:t>Modelo de Declaração de Inexistência de Documento Estrangeiro Equivalente</w:t>
      </w:r>
    </w:p>
    <w:p w:rsidR="0079343C" w:rsidRDefault="0079343C" w:rsidP="003316CD">
      <w:pPr>
        <w:pStyle w:val="BodyText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01497" w:rsidRPr="003316CD" w:rsidRDefault="00E06F8B" w:rsidP="003316CD">
      <w:pPr>
        <w:pStyle w:val="BodyText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3316CD">
        <w:rPr>
          <w:rFonts w:ascii="Arial" w:hAnsi="Arial" w:cs="Arial"/>
          <w:sz w:val="22"/>
          <w:szCs w:val="22"/>
          <w:lang w:val="pt-BR"/>
        </w:rPr>
        <w:t>[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L</w:t>
      </w:r>
      <w:r w:rsidRPr="003316CD">
        <w:rPr>
          <w:rFonts w:ascii="Arial" w:hAnsi="Arial" w:cs="Arial"/>
          <w:sz w:val="22"/>
          <w:szCs w:val="22"/>
          <w:lang w:val="pt-BR"/>
        </w:rPr>
        <w:t>oc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l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]</w:t>
      </w:r>
      <w:r w:rsidRPr="003316CD">
        <w:rPr>
          <w:rFonts w:ascii="Arial" w:hAnsi="Arial" w:cs="Arial"/>
          <w:sz w:val="22"/>
          <w:szCs w:val="22"/>
          <w:lang w:val="pt-BR"/>
        </w:rPr>
        <w:t>,</w:t>
      </w:r>
      <w:r w:rsidRPr="003316C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[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•</w:t>
      </w:r>
      <w:r w:rsidRPr="003316CD">
        <w:rPr>
          <w:rFonts w:ascii="Arial" w:hAnsi="Arial" w:cs="Arial"/>
          <w:sz w:val="22"/>
          <w:szCs w:val="22"/>
          <w:lang w:val="pt-BR"/>
        </w:rPr>
        <w:t>]</w:t>
      </w:r>
      <w:r w:rsidRPr="003316C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[•</w:t>
      </w:r>
      <w:r w:rsidRPr="003316CD">
        <w:rPr>
          <w:rFonts w:ascii="Arial" w:hAnsi="Arial" w:cs="Arial"/>
          <w:sz w:val="22"/>
          <w:szCs w:val="22"/>
          <w:lang w:val="pt-BR"/>
        </w:rPr>
        <w:t>]</w:t>
      </w:r>
      <w:r w:rsidRPr="003316C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de</w:t>
      </w:r>
      <w:r w:rsidRPr="003316C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[•]</w:t>
      </w:r>
    </w:p>
    <w:p w:rsidR="00601497" w:rsidRPr="003316CD" w:rsidRDefault="00601497" w:rsidP="003316CD">
      <w:pPr>
        <w:spacing w:line="360" w:lineRule="auto"/>
        <w:jc w:val="both"/>
        <w:rPr>
          <w:rFonts w:ascii="Arial" w:hAnsi="Arial" w:cs="Arial"/>
          <w:lang w:val="pt-BR"/>
        </w:rPr>
      </w:pPr>
    </w:p>
    <w:p w:rsidR="00601497" w:rsidRPr="003316CD" w:rsidRDefault="00E06F8B" w:rsidP="003316CD">
      <w:pPr>
        <w:pStyle w:val="BodyText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3316CD">
        <w:rPr>
          <w:rFonts w:ascii="Arial" w:hAnsi="Arial" w:cs="Arial"/>
          <w:sz w:val="22"/>
          <w:szCs w:val="22"/>
          <w:lang w:val="pt-BR"/>
        </w:rPr>
        <w:t>À</w:t>
      </w:r>
      <w:r w:rsidRPr="003316C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is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5"/>
          <w:sz w:val="22"/>
          <w:szCs w:val="22"/>
          <w:lang w:val="pt-BR"/>
        </w:rPr>
        <w:t>ã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de</w:t>
      </w:r>
      <w:r w:rsidRPr="003316C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L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z w:val="22"/>
          <w:szCs w:val="22"/>
          <w:lang w:val="pt-BR"/>
        </w:rPr>
        <w:t>c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ç</w:t>
      </w:r>
      <w:r w:rsidRPr="003316CD">
        <w:rPr>
          <w:rFonts w:ascii="Arial" w:hAnsi="Arial" w:cs="Arial"/>
          <w:sz w:val="22"/>
          <w:szCs w:val="22"/>
          <w:lang w:val="pt-BR"/>
        </w:rPr>
        <w:t>ão</w:t>
      </w:r>
    </w:p>
    <w:p w:rsidR="00601497" w:rsidRPr="003316CD" w:rsidRDefault="00601497" w:rsidP="003316CD">
      <w:pPr>
        <w:spacing w:line="360" w:lineRule="auto"/>
        <w:jc w:val="both"/>
        <w:rPr>
          <w:rFonts w:ascii="Arial" w:hAnsi="Arial" w:cs="Arial"/>
          <w:lang w:val="pt-BR"/>
        </w:rPr>
      </w:pPr>
    </w:p>
    <w:p w:rsidR="00601497" w:rsidRPr="003316CD" w:rsidRDefault="00E06F8B" w:rsidP="003316CD">
      <w:pPr>
        <w:spacing w:line="360" w:lineRule="auto"/>
        <w:jc w:val="both"/>
        <w:rPr>
          <w:rFonts w:ascii="Arial" w:eastAsia="Verdana" w:hAnsi="Arial" w:cs="Arial"/>
          <w:lang w:val="pt-BR"/>
        </w:rPr>
      </w:pPr>
      <w:r w:rsidRPr="003316CD">
        <w:rPr>
          <w:rFonts w:ascii="Arial" w:eastAsia="Verdana" w:hAnsi="Arial" w:cs="Arial"/>
          <w:b/>
          <w:bCs/>
          <w:lang w:val="pt-BR"/>
        </w:rPr>
        <w:t>Re</w:t>
      </w:r>
      <w:r w:rsidRPr="003316CD">
        <w:rPr>
          <w:rFonts w:ascii="Arial" w:eastAsia="Verdana" w:hAnsi="Arial" w:cs="Arial"/>
          <w:b/>
          <w:bCs/>
          <w:spacing w:val="-2"/>
          <w:lang w:val="pt-BR"/>
        </w:rPr>
        <w:t>f</w:t>
      </w:r>
      <w:r w:rsidRPr="003316CD">
        <w:rPr>
          <w:rFonts w:ascii="Arial" w:eastAsia="Verdana" w:hAnsi="Arial" w:cs="Arial"/>
          <w:b/>
          <w:bCs/>
          <w:lang w:val="pt-BR"/>
        </w:rPr>
        <w:t>.:</w:t>
      </w:r>
      <w:r w:rsidRPr="003316CD">
        <w:rPr>
          <w:rFonts w:ascii="Arial" w:eastAsia="Verdana" w:hAnsi="Arial" w:cs="Arial"/>
          <w:b/>
          <w:bCs/>
          <w:spacing w:val="15"/>
          <w:lang w:val="pt-BR"/>
        </w:rPr>
        <w:t xml:space="preserve"> </w:t>
      </w:r>
      <w:r w:rsidR="006F535B">
        <w:rPr>
          <w:rFonts w:ascii="Arial" w:eastAsia="Verdana" w:hAnsi="Arial" w:cs="Arial"/>
          <w:b/>
          <w:bCs/>
          <w:spacing w:val="15"/>
          <w:lang w:val="pt-BR"/>
        </w:rPr>
        <w:t xml:space="preserve">Edital </w:t>
      </w:r>
      <w:r w:rsidR="006F535B" w:rsidRPr="006F535B">
        <w:rPr>
          <w:rFonts w:ascii="Arial" w:eastAsia="Verdana" w:hAnsi="Arial" w:cs="Arial"/>
          <w:b/>
          <w:bCs/>
          <w:spacing w:val="-3"/>
          <w:lang w:val="pt-BR"/>
        </w:rPr>
        <w:t>do Leilão n.º 2/2018-PPI/PND</w:t>
      </w:r>
    </w:p>
    <w:p w:rsidR="00601497" w:rsidRPr="003316CD" w:rsidRDefault="00601497" w:rsidP="003316CD">
      <w:pPr>
        <w:spacing w:line="360" w:lineRule="auto"/>
        <w:jc w:val="both"/>
        <w:rPr>
          <w:rFonts w:ascii="Arial" w:hAnsi="Arial" w:cs="Arial"/>
          <w:lang w:val="pt-BR"/>
        </w:rPr>
      </w:pPr>
    </w:p>
    <w:p w:rsidR="00601497" w:rsidRPr="003316CD" w:rsidRDefault="00E06F8B" w:rsidP="003316CD">
      <w:pPr>
        <w:pStyle w:val="BodyText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3316CD">
        <w:rPr>
          <w:rFonts w:ascii="Arial" w:hAnsi="Arial" w:cs="Arial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rez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dos</w:t>
      </w:r>
      <w:r w:rsidRPr="003316CD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h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re</w:t>
      </w:r>
      <w:r w:rsidRPr="003316CD">
        <w:rPr>
          <w:rFonts w:ascii="Arial" w:hAnsi="Arial" w:cs="Arial"/>
          <w:sz w:val="22"/>
          <w:szCs w:val="22"/>
          <w:lang w:val="pt-BR"/>
        </w:rPr>
        <w:t>s,</w:t>
      </w:r>
    </w:p>
    <w:p w:rsidR="00601497" w:rsidRPr="003316CD" w:rsidRDefault="00601497" w:rsidP="003316CD">
      <w:pPr>
        <w:spacing w:line="360" w:lineRule="auto"/>
        <w:jc w:val="both"/>
        <w:rPr>
          <w:rFonts w:ascii="Arial" w:hAnsi="Arial" w:cs="Arial"/>
          <w:lang w:val="pt-BR"/>
        </w:rPr>
      </w:pPr>
    </w:p>
    <w:p w:rsidR="00601497" w:rsidRPr="003316CD" w:rsidRDefault="00E06F8B" w:rsidP="003316CD">
      <w:pPr>
        <w:pStyle w:val="BodyText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3316CD">
        <w:rPr>
          <w:rFonts w:ascii="Arial" w:hAnsi="Arial" w:cs="Arial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la</w:t>
      </w:r>
      <w:r w:rsidRPr="003316CD">
        <w:rPr>
          <w:rFonts w:ascii="Arial" w:hAnsi="Arial" w:cs="Arial"/>
          <w:spacing w:val="63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te</w:t>
      </w:r>
      <w:r w:rsidRPr="003316CD">
        <w:rPr>
          <w:rFonts w:ascii="Arial" w:hAnsi="Arial" w:cs="Arial"/>
          <w:sz w:val="22"/>
          <w:szCs w:val="22"/>
          <w:lang w:val="pt-BR"/>
        </w:rPr>
        <w:t>,</w:t>
      </w:r>
      <w:r w:rsidRPr="003316CD">
        <w:rPr>
          <w:rFonts w:ascii="Arial" w:hAnsi="Arial" w:cs="Arial"/>
          <w:spacing w:val="6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pa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61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fi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6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de</w:t>
      </w:r>
      <w:r w:rsidRPr="003316CD">
        <w:rPr>
          <w:rFonts w:ascii="Arial" w:hAnsi="Arial" w:cs="Arial"/>
          <w:spacing w:val="6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z w:val="22"/>
          <w:szCs w:val="22"/>
          <w:lang w:val="pt-BR"/>
        </w:rPr>
        <w:t>d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-3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67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64"/>
          <w:sz w:val="22"/>
          <w:szCs w:val="22"/>
          <w:lang w:val="pt-BR"/>
        </w:rPr>
        <w:t xml:space="preserve"> </w:t>
      </w:r>
      <w:r w:rsidR="00E26D9A" w:rsidRPr="00E26D9A">
        <w:rPr>
          <w:rFonts w:ascii="Arial" w:hAnsi="Arial" w:cs="Arial"/>
          <w:bCs/>
          <w:spacing w:val="15"/>
          <w:lang w:val="pt-BR"/>
        </w:rPr>
        <w:t xml:space="preserve">Edital </w:t>
      </w:r>
      <w:r w:rsidR="00E26D9A" w:rsidRPr="00E26D9A">
        <w:rPr>
          <w:rFonts w:ascii="Arial" w:hAnsi="Arial" w:cs="Arial"/>
          <w:bCs/>
          <w:spacing w:val="-3"/>
          <w:lang w:val="pt-BR"/>
        </w:rPr>
        <w:t>do Leilão n.º 2/2018-PPI/PND</w:t>
      </w:r>
      <w:bookmarkStart w:id="0" w:name="_GoBack"/>
      <w:bookmarkEnd w:id="0"/>
      <w:r w:rsidRPr="003316CD">
        <w:rPr>
          <w:rFonts w:ascii="Arial" w:hAnsi="Arial" w:cs="Arial"/>
          <w:sz w:val="22"/>
          <w:szCs w:val="22"/>
          <w:lang w:val="pt-BR"/>
        </w:rPr>
        <w:t>,</w:t>
      </w:r>
      <w:r w:rsidRPr="003316C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-3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re</w:t>
      </w:r>
      <w:r w:rsidRPr="003316CD">
        <w:rPr>
          <w:rFonts w:ascii="Arial" w:hAnsi="Arial" w:cs="Arial"/>
          <w:sz w:val="22"/>
          <w:szCs w:val="22"/>
          <w:lang w:val="pt-BR"/>
        </w:rPr>
        <w:t>sa</w:t>
      </w:r>
      <w:r w:rsidRPr="003316C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[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•]</w:t>
      </w:r>
      <w:r w:rsidRPr="003316CD">
        <w:rPr>
          <w:rFonts w:ascii="Arial" w:hAnsi="Arial" w:cs="Arial"/>
          <w:sz w:val="22"/>
          <w:szCs w:val="22"/>
          <w:lang w:val="pt-BR"/>
        </w:rPr>
        <w:t>,</w:t>
      </w:r>
      <w:r w:rsidRPr="003316CD">
        <w:rPr>
          <w:rFonts w:ascii="Arial" w:hAnsi="Arial" w:cs="Arial"/>
          <w:spacing w:val="12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316CD">
        <w:rPr>
          <w:rFonts w:ascii="Arial" w:hAnsi="Arial" w:cs="Arial"/>
          <w:sz w:val="22"/>
          <w:szCs w:val="22"/>
          <w:lang w:val="pt-BR"/>
        </w:rPr>
        <w:t>om</w:t>
      </w:r>
      <w:r w:rsidRPr="003316C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de</w:t>
      </w:r>
      <w:r w:rsidRPr="003316CD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[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•</w:t>
      </w:r>
      <w:r w:rsidRPr="003316CD">
        <w:rPr>
          <w:rFonts w:ascii="Arial" w:hAnsi="Arial" w:cs="Arial"/>
          <w:sz w:val="22"/>
          <w:szCs w:val="22"/>
          <w:lang w:val="pt-BR"/>
        </w:rPr>
        <w:t>],</w:t>
      </w:r>
      <w:r w:rsidRPr="003316C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3"/>
          <w:sz w:val="22"/>
          <w:szCs w:val="22"/>
          <w:lang w:val="pt-BR"/>
        </w:rPr>
        <w:t>o</w:t>
      </w:r>
      <w:r w:rsidRPr="003316CD">
        <w:rPr>
          <w:rFonts w:ascii="Arial" w:hAnsi="Arial" w:cs="Arial"/>
          <w:sz w:val="22"/>
          <w:szCs w:val="22"/>
          <w:lang w:val="pt-BR"/>
        </w:rPr>
        <w:t>r</w:t>
      </w:r>
      <w:r w:rsidRPr="003316CD">
        <w:rPr>
          <w:rFonts w:ascii="Arial" w:hAnsi="Arial" w:cs="Arial"/>
          <w:spacing w:val="12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u</w:t>
      </w:r>
      <w:r w:rsidRPr="003316CD"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3"/>
          <w:sz w:val="22"/>
          <w:szCs w:val="22"/>
          <w:lang w:val="pt-BR"/>
        </w:rPr>
        <w:t>r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3"/>
          <w:sz w:val="22"/>
          <w:szCs w:val="22"/>
          <w:lang w:val="pt-BR"/>
        </w:rPr>
        <w:t>r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l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g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l</w:t>
      </w:r>
      <w:r w:rsidRPr="003316CD">
        <w:rPr>
          <w:rFonts w:ascii="Arial" w:eastAsia="Times New Roman" w:hAnsi="Arial" w:cs="Arial"/>
          <w:w w:val="102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aba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-3"/>
          <w:sz w:val="22"/>
          <w:szCs w:val="22"/>
          <w:lang w:val="pt-BR"/>
        </w:rPr>
        <w:t>x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6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ss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i</w:t>
      </w:r>
      <w:r w:rsidRPr="003316CD">
        <w:rPr>
          <w:rFonts w:ascii="Arial" w:hAnsi="Arial" w:cs="Arial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ad</w:t>
      </w:r>
      <w:r w:rsidRPr="003316CD">
        <w:rPr>
          <w:rFonts w:ascii="Arial" w:hAnsi="Arial" w:cs="Arial"/>
          <w:sz w:val="22"/>
          <w:szCs w:val="22"/>
          <w:lang w:val="pt-BR"/>
        </w:rPr>
        <w:t>o,</w:t>
      </w:r>
      <w:r w:rsidRPr="003316CD">
        <w:rPr>
          <w:rFonts w:ascii="Arial" w:hAnsi="Arial" w:cs="Arial"/>
          <w:spacing w:val="57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58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z w:val="22"/>
          <w:szCs w:val="22"/>
          <w:lang w:val="pt-BR"/>
        </w:rPr>
        <w:t>ç</w:t>
      </w:r>
      <w:r w:rsidRPr="003316CD">
        <w:rPr>
          <w:rFonts w:ascii="Arial" w:hAnsi="Arial" w:cs="Arial"/>
          <w:spacing w:val="-5"/>
          <w:sz w:val="22"/>
          <w:szCs w:val="22"/>
          <w:lang w:val="pt-BR"/>
        </w:rPr>
        <w:t>ã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6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5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5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isp</w:t>
      </w:r>
      <w:r w:rsidRPr="003316CD">
        <w:rPr>
          <w:rFonts w:ascii="Arial" w:hAnsi="Arial" w:cs="Arial"/>
          <w:spacing w:val="3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5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58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l</w:t>
      </w:r>
      <w:r w:rsidRPr="003316CD">
        <w:rPr>
          <w:rFonts w:ascii="Arial" w:hAnsi="Arial" w:cs="Arial"/>
          <w:sz w:val="22"/>
          <w:szCs w:val="22"/>
          <w:lang w:val="pt-BR"/>
        </w:rPr>
        <w:t>,</w:t>
      </w:r>
      <w:r w:rsidRPr="003316CD">
        <w:rPr>
          <w:rFonts w:ascii="Arial" w:hAnsi="Arial" w:cs="Arial"/>
          <w:spacing w:val="57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z w:val="22"/>
          <w:szCs w:val="22"/>
          <w:lang w:val="pt-BR"/>
        </w:rPr>
        <w:t>ec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la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eastAsia="Times New Roman" w:hAnsi="Arial" w:cs="Arial"/>
          <w:w w:val="102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-3"/>
          <w:sz w:val="22"/>
          <w:szCs w:val="22"/>
          <w:lang w:val="pt-BR"/>
        </w:rPr>
        <w:t>x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ss</w:t>
      </w:r>
      <w:r w:rsidRPr="003316CD">
        <w:rPr>
          <w:rFonts w:ascii="Arial" w:hAnsi="Arial" w:cs="Arial"/>
          <w:spacing w:val="-5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,</w:t>
      </w:r>
      <w:r w:rsidRPr="003316CD">
        <w:rPr>
          <w:rFonts w:ascii="Arial" w:hAnsi="Arial" w:cs="Arial"/>
          <w:spacing w:val="4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316CD">
        <w:rPr>
          <w:rFonts w:ascii="Arial" w:hAnsi="Arial" w:cs="Arial"/>
          <w:sz w:val="22"/>
          <w:szCs w:val="22"/>
          <w:lang w:val="pt-BR"/>
        </w:rPr>
        <w:t>b</w:t>
      </w:r>
      <w:r w:rsidRPr="003316CD"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4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nas</w:t>
      </w:r>
      <w:r w:rsidRPr="003316CD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z w:val="22"/>
          <w:szCs w:val="22"/>
          <w:lang w:val="pt-BR"/>
        </w:rPr>
        <w:t>a</w:t>
      </w:r>
      <w:r w:rsidRPr="003316CD">
        <w:rPr>
          <w:rFonts w:ascii="Arial" w:hAnsi="Arial" w:cs="Arial"/>
          <w:spacing w:val="4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L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i,</w:t>
      </w:r>
      <w:r w:rsidRPr="003316CD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que</w:t>
      </w:r>
      <w:r w:rsidRPr="003316CD"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ã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4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x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4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4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316CD">
        <w:rPr>
          <w:rFonts w:ascii="Arial" w:hAnsi="Arial" w:cs="Arial"/>
          <w:sz w:val="22"/>
          <w:szCs w:val="22"/>
          <w:lang w:val="pt-BR"/>
        </w:rPr>
        <w:t>eu</w:t>
      </w:r>
      <w:r w:rsidRPr="003316CD">
        <w:rPr>
          <w:rFonts w:ascii="Arial" w:hAnsi="Arial" w:cs="Arial"/>
          <w:spacing w:val="43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pa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í</w:t>
      </w:r>
      <w:r w:rsidRPr="003316CD">
        <w:rPr>
          <w:rFonts w:ascii="Arial" w:hAnsi="Arial" w:cs="Arial"/>
          <w:sz w:val="22"/>
          <w:szCs w:val="22"/>
          <w:lang w:val="pt-BR"/>
        </w:rPr>
        <w:t>s</w:t>
      </w:r>
      <w:r w:rsidRPr="003316CD">
        <w:rPr>
          <w:rFonts w:ascii="Arial" w:hAnsi="Arial" w:cs="Arial"/>
          <w:spacing w:val="4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de</w:t>
      </w:r>
      <w:r w:rsidRPr="003316CD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3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r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i</w:t>
      </w:r>
      <w:r w:rsidRPr="003316CD">
        <w:rPr>
          <w:rFonts w:ascii="Arial" w:hAnsi="Arial" w:cs="Arial"/>
          <w:sz w:val="22"/>
          <w:szCs w:val="22"/>
          <w:lang w:val="pt-BR"/>
        </w:rPr>
        <w:t>g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m</w:t>
      </w:r>
      <w:r w:rsidRPr="003316CD">
        <w:rPr>
          <w:rFonts w:ascii="Arial" w:eastAsia="Times New Roman" w:hAnsi="Arial" w:cs="Arial"/>
          <w:w w:val="102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do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cu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qu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z w:val="22"/>
          <w:szCs w:val="22"/>
          <w:lang w:val="pt-BR"/>
        </w:rPr>
        <w:t>v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l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t</w:t>
      </w:r>
      <w:r w:rsidRPr="003316CD">
        <w:rPr>
          <w:rFonts w:ascii="Arial" w:hAnsi="Arial" w:cs="Arial"/>
          <w:sz w:val="22"/>
          <w:szCs w:val="22"/>
          <w:lang w:val="pt-BR"/>
        </w:rPr>
        <w:t>e</w:t>
      </w:r>
      <w:r w:rsidRPr="003316C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5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x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g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no</w:t>
      </w:r>
      <w:r w:rsidRPr="003316C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i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e</w:t>
      </w:r>
      <w:r w:rsidRPr="003316CD">
        <w:rPr>
          <w:rFonts w:ascii="Arial" w:hAnsi="Arial" w:cs="Arial"/>
          <w:sz w:val="22"/>
          <w:szCs w:val="22"/>
          <w:lang w:val="pt-BR"/>
        </w:rPr>
        <w:t>m</w:t>
      </w:r>
      <w:r w:rsidRPr="003316C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[•</w:t>
      </w:r>
      <w:r w:rsidRPr="003316CD">
        <w:rPr>
          <w:rFonts w:ascii="Arial" w:hAnsi="Arial" w:cs="Arial"/>
          <w:sz w:val="22"/>
          <w:szCs w:val="22"/>
          <w:lang w:val="pt-BR"/>
        </w:rPr>
        <w:t>],</w:t>
      </w:r>
      <w:r w:rsidRPr="003316CD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d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C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p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í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pacing w:val="2"/>
          <w:sz w:val="22"/>
          <w:szCs w:val="22"/>
          <w:lang w:val="pt-BR"/>
        </w:rPr>
        <w:t>u</w:t>
      </w:r>
      <w:r w:rsidRPr="003316CD">
        <w:rPr>
          <w:rFonts w:ascii="Arial" w:hAnsi="Arial" w:cs="Arial"/>
          <w:spacing w:val="-4"/>
          <w:sz w:val="22"/>
          <w:szCs w:val="22"/>
          <w:lang w:val="pt-BR"/>
        </w:rPr>
        <w:t>l</w:t>
      </w:r>
      <w:r w:rsidRPr="003316CD">
        <w:rPr>
          <w:rFonts w:ascii="Arial" w:hAnsi="Arial" w:cs="Arial"/>
          <w:sz w:val="22"/>
          <w:szCs w:val="22"/>
          <w:lang w:val="pt-BR"/>
        </w:rPr>
        <w:t>o</w:t>
      </w:r>
      <w:r w:rsidRPr="003316C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="000E5633" w:rsidRPr="003316CD">
        <w:rPr>
          <w:rFonts w:ascii="Arial" w:hAnsi="Arial" w:cs="Arial"/>
          <w:sz w:val="22"/>
          <w:szCs w:val="22"/>
          <w:lang w:val="pt-BR"/>
        </w:rPr>
        <w:t>[</w:t>
      </w:r>
      <w:r w:rsidR="000E5633" w:rsidRPr="003316CD">
        <w:rPr>
          <w:rFonts w:ascii="Arial" w:hAnsi="Arial" w:cs="Arial"/>
          <w:spacing w:val="-2"/>
          <w:sz w:val="22"/>
          <w:szCs w:val="22"/>
          <w:lang w:val="pt-BR"/>
        </w:rPr>
        <w:t>•</w:t>
      </w:r>
      <w:r w:rsidR="000E5633" w:rsidRPr="003316CD">
        <w:rPr>
          <w:rFonts w:ascii="Arial" w:hAnsi="Arial" w:cs="Arial"/>
          <w:sz w:val="22"/>
          <w:szCs w:val="22"/>
          <w:lang w:val="pt-BR"/>
        </w:rPr>
        <w:t>]</w:t>
      </w:r>
      <w:r w:rsidRPr="003316C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do</w:t>
      </w:r>
      <w:r w:rsidRPr="003316CD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3316CD">
        <w:rPr>
          <w:rFonts w:ascii="Arial" w:hAnsi="Arial" w:cs="Arial"/>
          <w:sz w:val="22"/>
          <w:szCs w:val="22"/>
          <w:lang w:val="pt-BR"/>
        </w:rPr>
        <w:t>Edi</w:t>
      </w:r>
      <w:r w:rsidRPr="003316CD">
        <w:rPr>
          <w:rFonts w:ascii="Arial" w:hAnsi="Arial" w:cs="Arial"/>
          <w:spacing w:val="-1"/>
          <w:sz w:val="22"/>
          <w:szCs w:val="22"/>
          <w:lang w:val="pt-BR"/>
        </w:rPr>
        <w:t>t</w:t>
      </w:r>
      <w:r w:rsidRPr="003316CD">
        <w:rPr>
          <w:rFonts w:ascii="Arial" w:hAnsi="Arial" w:cs="Arial"/>
          <w:spacing w:val="-2"/>
          <w:sz w:val="22"/>
          <w:szCs w:val="22"/>
          <w:lang w:val="pt-BR"/>
        </w:rPr>
        <w:t>a</w:t>
      </w:r>
      <w:r w:rsidRPr="003316CD">
        <w:rPr>
          <w:rFonts w:ascii="Arial" w:hAnsi="Arial" w:cs="Arial"/>
          <w:sz w:val="22"/>
          <w:szCs w:val="22"/>
          <w:lang w:val="pt-BR"/>
        </w:rPr>
        <w:t>l.</w:t>
      </w:r>
    </w:p>
    <w:p w:rsidR="00601497" w:rsidRPr="003316CD" w:rsidRDefault="00601497" w:rsidP="003316CD">
      <w:pPr>
        <w:spacing w:line="360" w:lineRule="auto"/>
        <w:jc w:val="both"/>
        <w:rPr>
          <w:rFonts w:ascii="Arial" w:hAnsi="Arial" w:cs="Arial"/>
          <w:lang w:val="pt-BR"/>
        </w:rPr>
      </w:pPr>
    </w:p>
    <w:p w:rsidR="00601497" w:rsidRPr="003316CD" w:rsidRDefault="00E06F8B" w:rsidP="003316CD">
      <w:pPr>
        <w:pStyle w:val="BodyTex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316CD">
        <w:rPr>
          <w:rFonts w:ascii="Arial" w:hAnsi="Arial" w:cs="Arial"/>
          <w:sz w:val="22"/>
          <w:szCs w:val="22"/>
        </w:rPr>
        <w:t>A</w:t>
      </w:r>
      <w:r w:rsidRPr="003316CD">
        <w:rPr>
          <w:rFonts w:ascii="Arial" w:hAnsi="Arial" w:cs="Arial"/>
          <w:spacing w:val="-4"/>
          <w:sz w:val="22"/>
          <w:szCs w:val="22"/>
        </w:rPr>
        <w:t>t</w:t>
      </w:r>
      <w:r w:rsidRPr="003316CD">
        <w:rPr>
          <w:rFonts w:ascii="Arial" w:hAnsi="Arial" w:cs="Arial"/>
          <w:spacing w:val="-1"/>
          <w:sz w:val="22"/>
          <w:szCs w:val="22"/>
        </w:rPr>
        <w:t>e</w:t>
      </w:r>
      <w:r w:rsidRPr="003316CD">
        <w:rPr>
          <w:rFonts w:ascii="Arial" w:hAnsi="Arial" w:cs="Arial"/>
          <w:sz w:val="22"/>
          <w:szCs w:val="22"/>
        </w:rPr>
        <w:t>nc</w:t>
      </w:r>
      <w:r w:rsidRPr="003316CD">
        <w:rPr>
          <w:rFonts w:ascii="Arial" w:hAnsi="Arial" w:cs="Arial"/>
          <w:spacing w:val="-2"/>
          <w:sz w:val="22"/>
          <w:szCs w:val="22"/>
        </w:rPr>
        <w:t>i</w:t>
      </w:r>
      <w:r w:rsidRPr="003316CD">
        <w:rPr>
          <w:rFonts w:ascii="Arial" w:hAnsi="Arial" w:cs="Arial"/>
          <w:sz w:val="22"/>
          <w:szCs w:val="22"/>
        </w:rPr>
        <w:t>os</w:t>
      </w:r>
      <w:r w:rsidRPr="003316CD">
        <w:rPr>
          <w:rFonts w:ascii="Arial" w:hAnsi="Arial" w:cs="Arial"/>
          <w:spacing w:val="-5"/>
          <w:sz w:val="22"/>
          <w:szCs w:val="22"/>
        </w:rPr>
        <w:t>a</w:t>
      </w:r>
      <w:r w:rsidRPr="003316CD">
        <w:rPr>
          <w:rFonts w:ascii="Arial" w:hAnsi="Arial" w:cs="Arial"/>
          <w:spacing w:val="1"/>
          <w:sz w:val="22"/>
          <w:szCs w:val="22"/>
        </w:rPr>
        <w:t>m</w:t>
      </w:r>
      <w:r w:rsidRPr="003316CD">
        <w:rPr>
          <w:rFonts w:ascii="Arial" w:hAnsi="Arial" w:cs="Arial"/>
          <w:spacing w:val="-4"/>
          <w:sz w:val="22"/>
          <w:szCs w:val="22"/>
        </w:rPr>
        <w:t>e</w:t>
      </w:r>
      <w:r w:rsidRPr="003316CD">
        <w:rPr>
          <w:rFonts w:ascii="Arial" w:hAnsi="Arial" w:cs="Arial"/>
          <w:spacing w:val="2"/>
          <w:sz w:val="22"/>
          <w:szCs w:val="22"/>
        </w:rPr>
        <w:t>n</w:t>
      </w:r>
      <w:r w:rsidRPr="003316CD">
        <w:rPr>
          <w:rFonts w:ascii="Arial" w:hAnsi="Arial" w:cs="Arial"/>
          <w:spacing w:val="-4"/>
          <w:sz w:val="22"/>
          <w:szCs w:val="22"/>
        </w:rPr>
        <w:t>t</w:t>
      </w:r>
      <w:r w:rsidRPr="003316CD">
        <w:rPr>
          <w:rFonts w:ascii="Arial" w:hAnsi="Arial" w:cs="Arial"/>
          <w:spacing w:val="-1"/>
          <w:sz w:val="22"/>
          <w:szCs w:val="22"/>
        </w:rPr>
        <w:t>e</w:t>
      </w:r>
      <w:r w:rsidRPr="003316CD">
        <w:rPr>
          <w:rFonts w:ascii="Arial" w:hAnsi="Arial" w:cs="Arial"/>
          <w:sz w:val="22"/>
          <w:szCs w:val="22"/>
        </w:rPr>
        <w:t>,</w:t>
      </w:r>
    </w:p>
    <w:p w:rsidR="00601497" w:rsidRPr="003316CD" w:rsidRDefault="00601497" w:rsidP="003316CD">
      <w:pPr>
        <w:jc w:val="both"/>
        <w:rPr>
          <w:rFonts w:ascii="Arial" w:hAnsi="Arial" w:cs="Arial"/>
        </w:rPr>
      </w:pPr>
    </w:p>
    <w:p w:rsidR="00601497" w:rsidRDefault="00601497" w:rsidP="003316CD">
      <w:pPr>
        <w:jc w:val="both"/>
        <w:rPr>
          <w:rFonts w:ascii="Arial" w:hAnsi="Arial" w:cs="Arial"/>
        </w:rPr>
      </w:pPr>
    </w:p>
    <w:p w:rsidR="003316CD" w:rsidRPr="003316CD" w:rsidRDefault="003316CD" w:rsidP="003316CD">
      <w:pPr>
        <w:jc w:val="both"/>
        <w:rPr>
          <w:rFonts w:ascii="Arial" w:hAnsi="Arial" w:cs="Arial"/>
        </w:rPr>
      </w:pPr>
    </w:p>
    <w:p w:rsidR="003316CD" w:rsidRDefault="00861354" w:rsidP="003316CD">
      <w:pPr>
        <w:jc w:val="both"/>
        <w:rPr>
          <w:rFonts w:ascii="Arial" w:eastAsia="Times New Roman" w:hAnsi="Arial" w:cs="Arial"/>
          <w:w w:val="10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26035</wp:posOffset>
                </wp:positionV>
                <wp:extent cx="2886075" cy="1270"/>
                <wp:effectExtent l="5080" t="6985" r="1397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1270"/>
                          <a:chOff x="1793" y="41"/>
                          <a:chExt cx="454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93" y="41"/>
                            <a:ext cx="4545" cy="2"/>
                          </a:xfrm>
                          <a:custGeom>
                            <a:avLst/>
                            <a:gdLst>
                              <a:gd name="T0" fmla="+- 0 1793 1793"/>
                              <a:gd name="T1" fmla="*/ T0 w 4545"/>
                              <a:gd name="T2" fmla="+- 0 6338 1793"/>
                              <a:gd name="T3" fmla="*/ T2 w 4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5">
                                <a:moveTo>
                                  <a:pt x="0" y="0"/>
                                </a:moveTo>
                                <a:lnTo>
                                  <a:pt x="4545" y="0"/>
                                </a:lnTo>
                              </a:path>
                            </a:pathLst>
                          </a:custGeom>
                          <a:noFill/>
                          <a:ln w="8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5F6D" id="Group 2" o:spid="_x0000_s1026" style="position:absolute;margin-left:89.65pt;margin-top:2.05pt;width:227.25pt;height:.1pt;z-index:-251658240;mso-position-horizontal-relative:page" coordorigin="1793,41" coordsize="4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">
                <v:shape id="Freeform 3" o:spid="_x0000_s1027" style="position:absolute;left:1793;top:41;width:4545;height:2;visibility:visible;mso-wrap-style:square;v-text-anchor:top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" path="m,l4545,e" filled="f" strokeweight=".22353mm">
                  <v:path arrowok="t" o:connecttype="custom" o:connectlocs="0,0;4545,0" o:connectangles="0,0"/>
                </v:shape>
                <w10:wrap anchorx="page"/>
              </v:group>
            </w:pict>
          </mc:Fallback>
        </mc:AlternateContent>
      </w:r>
      <w:r w:rsidR="00E06F8B" w:rsidRPr="003316CD">
        <w:rPr>
          <w:rFonts w:ascii="Arial" w:eastAsia="Verdana" w:hAnsi="Arial" w:cs="Arial"/>
        </w:rPr>
        <w:t>[</w:t>
      </w:r>
      <w:r w:rsidR="00E06F8B" w:rsidRPr="003316CD">
        <w:rPr>
          <w:rFonts w:ascii="Arial" w:eastAsia="Verdana" w:hAnsi="Arial" w:cs="Arial"/>
          <w:b/>
          <w:bCs/>
          <w:spacing w:val="-2"/>
        </w:rPr>
        <w:t>Pro</w:t>
      </w:r>
      <w:r w:rsidR="00E06F8B" w:rsidRPr="003316CD">
        <w:rPr>
          <w:rFonts w:ascii="Arial" w:eastAsia="Verdana" w:hAnsi="Arial" w:cs="Arial"/>
          <w:b/>
          <w:bCs/>
        </w:rPr>
        <w:t>po</w:t>
      </w:r>
      <w:r w:rsidR="00E06F8B" w:rsidRPr="003316CD">
        <w:rPr>
          <w:rFonts w:ascii="Arial" w:eastAsia="Verdana" w:hAnsi="Arial" w:cs="Arial"/>
          <w:b/>
          <w:bCs/>
          <w:spacing w:val="-2"/>
        </w:rPr>
        <w:t>n</w:t>
      </w:r>
      <w:r w:rsidR="00E06F8B" w:rsidRPr="003316CD">
        <w:rPr>
          <w:rFonts w:ascii="Arial" w:eastAsia="Verdana" w:hAnsi="Arial" w:cs="Arial"/>
          <w:b/>
          <w:bCs/>
        </w:rPr>
        <w:t>en</w:t>
      </w:r>
      <w:r w:rsidR="00E06F8B" w:rsidRPr="003316CD">
        <w:rPr>
          <w:rFonts w:ascii="Arial" w:eastAsia="Verdana" w:hAnsi="Arial" w:cs="Arial"/>
          <w:b/>
          <w:bCs/>
          <w:spacing w:val="-2"/>
        </w:rPr>
        <w:t>te</w:t>
      </w:r>
      <w:r w:rsidR="00E06F8B" w:rsidRPr="003316CD">
        <w:rPr>
          <w:rFonts w:ascii="Arial" w:eastAsia="Verdana" w:hAnsi="Arial" w:cs="Arial"/>
        </w:rPr>
        <w:t>]</w:t>
      </w:r>
      <w:r w:rsidR="00E06F8B" w:rsidRPr="003316CD">
        <w:rPr>
          <w:rFonts w:ascii="Arial" w:eastAsia="Times New Roman" w:hAnsi="Arial" w:cs="Arial"/>
          <w:w w:val="102"/>
        </w:rPr>
        <w:t xml:space="preserve"> </w:t>
      </w:r>
    </w:p>
    <w:p w:rsidR="00601497" w:rsidRPr="003316CD" w:rsidRDefault="00E06F8B" w:rsidP="003316CD">
      <w:pPr>
        <w:jc w:val="both"/>
        <w:rPr>
          <w:rFonts w:ascii="Arial" w:eastAsia="Verdana" w:hAnsi="Arial" w:cs="Arial"/>
        </w:rPr>
      </w:pPr>
      <w:r w:rsidRPr="003316CD">
        <w:rPr>
          <w:rFonts w:ascii="Arial" w:eastAsia="Verdana" w:hAnsi="Arial" w:cs="Arial"/>
          <w:spacing w:val="-2"/>
        </w:rPr>
        <w:t>[</w:t>
      </w:r>
      <w:r w:rsidRPr="003316CD">
        <w:rPr>
          <w:rFonts w:ascii="Arial" w:eastAsia="Verdana" w:hAnsi="Arial" w:cs="Arial"/>
        </w:rPr>
        <w:t>R</w:t>
      </w:r>
      <w:r w:rsidRPr="003316CD">
        <w:rPr>
          <w:rFonts w:ascii="Arial" w:eastAsia="Verdana" w:hAnsi="Arial" w:cs="Arial"/>
          <w:spacing w:val="-1"/>
        </w:rPr>
        <w:t>e</w:t>
      </w:r>
      <w:r w:rsidRPr="003316CD">
        <w:rPr>
          <w:rFonts w:ascii="Arial" w:eastAsia="Verdana" w:hAnsi="Arial" w:cs="Arial"/>
        </w:rPr>
        <w:t>p</w:t>
      </w:r>
      <w:r w:rsidRPr="003316CD">
        <w:rPr>
          <w:rFonts w:ascii="Arial" w:eastAsia="Verdana" w:hAnsi="Arial" w:cs="Arial"/>
          <w:spacing w:val="-1"/>
        </w:rPr>
        <w:t>r</w:t>
      </w:r>
      <w:r w:rsidRPr="003316CD">
        <w:rPr>
          <w:rFonts w:ascii="Arial" w:eastAsia="Verdana" w:hAnsi="Arial" w:cs="Arial"/>
        </w:rPr>
        <w:t>e</w:t>
      </w:r>
      <w:r w:rsidRPr="003316CD">
        <w:rPr>
          <w:rFonts w:ascii="Arial" w:eastAsia="Verdana" w:hAnsi="Arial" w:cs="Arial"/>
          <w:spacing w:val="-2"/>
        </w:rPr>
        <w:t>s</w:t>
      </w:r>
      <w:r w:rsidRPr="003316CD">
        <w:rPr>
          <w:rFonts w:ascii="Arial" w:eastAsia="Verdana" w:hAnsi="Arial" w:cs="Arial"/>
          <w:spacing w:val="-4"/>
        </w:rPr>
        <w:t>e</w:t>
      </w:r>
      <w:r w:rsidRPr="003316CD">
        <w:rPr>
          <w:rFonts w:ascii="Arial" w:eastAsia="Verdana" w:hAnsi="Arial" w:cs="Arial"/>
          <w:spacing w:val="2"/>
        </w:rPr>
        <w:t>n</w:t>
      </w:r>
      <w:r w:rsidRPr="003316CD">
        <w:rPr>
          <w:rFonts w:ascii="Arial" w:eastAsia="Verdana" w:hAnsi="Arial" w:cs="Arial"/>
          <w:spacing w:val="-1"/>
        </w:rPr>
        <w:t>t</w:t>
      </w:r>
      <w:r w:rsidRPr="003316CD">
        <w:rPr>
          <w:rFonts w:ascii="Arial" w:eastAsia="Verdana" w:hAnsi="Arial" w:cs="Arial"/>
          <w:spacing w:val="-5"/>
        </w:rPr>
        <w:t>a</w:t>
      </w:r>
      <w:r w:rsidRPr="003316CD">
        <w:rPr>
          <w:rFonts w:ascii="Arial" w:eastAsia="Verdana" w:hAnsi="Arial" w:cs="Arial"/>
          <w:spacing w:val="2"/>
        </w:rPr>
        <w:t>n</w:t>
      </w:r>
      <w:r w:rsidRPr="003316CD">
        <w:rPr>
          <w:rFonts w:ascii="Arial" w:eastAsia="Verdana" w:hAnsi="Arial" w:cs="Arial"/>
          <w:spacing w:val="-1"/>
        </w:rPr>
        <w:t>t</w:t>
      </w:r>
      <w:r w:rsidRPr="003316CD">
        <w:rPr>
          <w:rFonts w:ascii="Arial" w:eastAsia="Verdana" w:hAnsi="Arial" w:cs="Arial"/>
        </w:rPr>
        <w:t>e</w:t>
      </w:r>
      <w:r w:rsidRPr="003316CD">
        <w:rPr>
          <w:rFonts w:ascii="Arial" w:eastAsia="Verdana" w:hAnsi="Arial" w:cs="Arial"/>
          <w:spacing w:val="50"/>
        </w:rPr>
        <w:t xml:space="preserve"> </w:t>
      </w:r>
      <w:r w:rsidRPr="003316CD">
        <w:rPr>
          <w:rFonts w:ascii="Arial" w:eastAsia="Verdana" w:hAnsi="Arial" w:cs="Arial"/>
        </w:rPr>
        <w:t>l</w:t>
      </w:r>
      <w:r w:rsidRPr="003316CD">
        <w:rPr>
          <w:rFonts w:ascii="Arial" w:eastAsia="Verdana" w:hAnsi="Arial" w:cs="Arial"/>
          <w:spacing w:val="-4"/>
        </w:rPr>
        <w:t>e</w:t>
      </w:r>
      <w:r w:rsidRPr="003316CD">
        <w:rPr>
          <w:rFonts w:ascii="Arial" w:eastAsia="Verdana" w:hAnsi="Arial" w:cs="Arial"/>
          <w:spacing w:val="2"/>
        </w:rPr>
        <w:t>g</w:t>
      </w:r>
      <w:r w:rsidRPr="003316CD">
        <w:rPr>
          <w:rFonts w:ascii="Arial" w:eastAsia="Verdana" w:hAnsi="Arial" w:cs="Arial"/>
          <w:spacing w:val="-2"/>
        </w:rPr>
        <w:t>al</w:t>
      </w:r>
      <w:r w:rsidRPr="003316CD">
        <w:rPr>
          <w:rFonts w:ascii="Arial" w:eastAsia="Verdana" w:hAnsi="Arial" w:cs="Arial"/>
        </w:rPr>
        <w:t>]</w:t>
      </w:r>
    </w:p>
    <w:sectPr w:rsidR="00601497" w:rsidRPr="003316CD" w:rsidSect="0006194B">
      <w:type w:val="continuous"/>
      <w:pgSz w:w="11900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C4" w:rsidRDefault="00F33AC4" w:rsidP="003316CD">
      <w:r>
        <w:separator/>
      </w:r>
    </w:p>
  </w:endnote>
  <w:endnote w:type="continuationSeparator" w:id="0">
    <w:p w:rsidR="00F33AC4" w:rsidRDefault="00F33AC4" w:rsidP="0033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C4" w:rsidRDefault="00F33AC4" w:rsidP="003316CD">
      <w:r>
        <w:separator/>
      </w:r>
    </w:p>
  </w:footnote>
  <w:footnote w:type="continuationSeparator" w:id="0">
    <w:p w:rsidR="00F33AC4" w:rsidRDefault="00F33AC4" w:rsidP="0033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97"/>
    <w:rsid w:val="0006194B"/>
    <w:rsid w:val="000E5633"/>
    <w:rsid w:val="003316CD"/>
    <w:rsid w:val="00550A32"/>
    <w:rsid w:val="00601497"/>
    <w:rsid w:val="006F535B"/>
    <w:rsid w:val="0070505D"/>
    <w:rsid w:val="007738E0"/>
    <w:rsid w:val="0079343C"/>
    <w:rsid w:val="00811F86"/>
    <w:rsid w:val="00861354"/>
    <w:rsid w:val="00886E9E"/>
    <w:rsid w:val="009D0F76"/>
    <w:rsid w:val="00A7607F"/>
    <w:rsid w:val="00DC5FF6"/>
    <w:rsid w:val="00DD4636"/>
    <w:rsid w:val="00E06F8B"/>
    <w:rsid w:val="00E26D9A"/>
    <w:rsid w:val="00E335A5"/>
    <w:rsid w:val="00EB07F7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F3C2-5007-4D7E-B2B2-0D07CB53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"/>
      <w:outlineLvl w:val="0"/>
    </w:pPr>
    <w:rPr>
      <w:rFonts w:ascii="Verdana" w:eastAsia="Verdana" w:hAnsi="Verdana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A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Verdana" w:eastAsia="Verdana" w:hAnsi="Verdan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16C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6CD"/>
  </w:style>
  <w:style w:type="paragraph" w:styleId="Footer">
    <w:name w:val="footer"/>
    <w:basedOn w:val="Normal"/>
    <w:link w:val="FooterChar"/>
    <w:uiPriority w:val="99"/>
    <w:unhideWhenUsed/>
    <w:rsid w:val="003316C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6CD"/>
  </w:style>
  <w:style w:type="character" w:customStyle="1" w:styleId="Heading3Char">
    <w:name w:val="Heading 3 Char"/>
    <w:basedOn w:val="DefaultParagraphFont"/>
    <w:link w:val="Heading3"/>
    <w:uiPriority w:val="9"/>
    <w:semiHidden/>
    <w:rsid w:val="00550A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3 - Modelo de Declaração de Inexistência de Documento Estrangeiro Equivalente</vt:lpstr>
      <vt:lpstr>Anexo 3 - Modelo de Declaração de Inexistência de Documento Estrangeiro Equivalente</vt:lpstr>
    </vt:vector>
  </TitlesOfParts>
  <Company>PricewaterhouseCoopers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3 - Modelo de Declaração de Inexistência de Documento Estrangeiro Equivalente</dc:title>
  <dc:creator>CMPSB</dc:creator>
  <cp:lastModifiedBy>Loeser e Portela Advogados</cp:lastModifiedBy>
  <cp:revision>5</cp:revision>
  <dcterms:created xsi:type="dcterms:W3CDTF">2018-02-24T00:38:00Z</dcterms:created>
  <dcterms:modified xsi:type="dcterms:W3CDTF">2018-04-11T18:51:00Z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2017-03-20T00:00:00Z</vt:filetime>
  </property>
  <property fmtid="{D5CDD505-2E9C-101B-9397-08002B2CF9AE}" pid="4" name="DSLxDOC_SAVED">
    <vt:lpwstr>1</vt:lpwstr>
  </property>
</Properties>
</file>